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39"/>
      </w:tblGrid>
      <w:tr w:rsidR="00284E06" w:rsidRPr="005A2FAD" w:rsidTr="008A2F3B">
        <w:tc>
          <w:tcPr>
            <w:tcW w:w="9639" w:type="dxa"/>
          </w:tcPr>
          <w:p w:rsidR="00284E06" w:rsidRPr="005A2FAD" w:rsidRDefault="00284E06" w:rsidP="00232970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A2FAD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E06" w:rsidRPr="005A2FAD" w:rsidTr="008A2F3B">
        <w:tc>
          <w:tcPr>
            <w:tcW w:w="9639" w:type="dxa"/>
          </w:tcPr>
          <w:p w:rsidR="00284E06" w:rsidRPr="005A2FAD" w:rsidRDefault="00284E06" w:rsidP="002329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284E06" w:rsidRPr="005A2FAD" w:rsidTr="008A2F3B">
        <w:tc>
          <w:tcPr>
            <w:tcW w:w="9639" w:type="dxa"/>
          </w:tcPr>
          <w:p w:rsidR="00284E06" w:rsidRPr="005A2FAD" w:rsidRDefault="00284E06" w:rsidP="0023297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/>
              </w:rPr>
            </w:pPr>
            <w:r w:rsidRPr="005A2F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/>
              </w:rPr>
              <w:t>СОВЕТ ДЕПУТАТОВ</w:t>
            </w:r>
          </w:p>
        </w:tc>
      </w:tr>
      <w:tr w:rsidR="00284E06" w:rsidRPr="005A2FAD" w:rsidTr="008A2F3B">
        <w:tc>
          <w:tcPr>
            <w:tcW w:w="9639" w:type="dxa"/>
          </w:tcPr>
          <w:p w:rsidR="00284E06" w:rsidRPr="005A2FAD" w:rsidRDefault="00284E06" w:rsidP="0023297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5A2FA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Ардатовского муниципального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>округа</w:t>
            </w:r>
            <w:r w:rsidRPr="005A2FA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Нижегородской области</w:t>
            </w:r>
          </w:p>
        </w:tc>
      </w:tr>
      <w:tr w:rsidR="00284E06" w:rsidRPr="005A2FAD" w:rsidTr="008A2F3B">
        <w:tc>
          <w:tcPr>
            <w:tcW w:w="9639" w:type="dxa"/>
          </w:tcPr>
          <w:p w:rsidR="00284E06" w:rsidRPr="005A2FAD" w:rsidRDefault="00284E06" w:rsidP="002329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40"/>
                <w:szCs w:val="40"/>
                <w:lang w:eastAsia="ru-RU"/>
              </w:rPr>
            </w:pPr>
            <w:r w:rsidRPr="005A2FA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40"/>
                <w:szCs w:val="40"/>
                <w:lang w:eastAsia="ru-RU"/>
              </w:rPr>
              <w:t>РЕШЕНИЕ</w:t>
            </w:r>
          </w:p>
        </w:tc>
      </w:tr>
      <w:tr w:rsidR="00284E06" w:rsidRPr="005A2FAD" w:rsidTr="008A2F3B">
        <w:tc>
          <w:tcPr>
            <w:tcW w:w="9639" w:type="dxa"/>
          </w:tcPr>
          <w:p w:rsidR="00284E06" w:rsidRPr="005A2FAD" w:rsidRDefault="00284E06" w:rsidP="002329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284E06" w:rsidRPr="005A2FAD" w:rsidRDefault="00306D93" w:rsidP="00284E06">
      <w:p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30 августа</w:t>
      </w:r>
      <w:r w:rsidR="00284E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2023 года</w:t>
      </w:r>
      <w:r w:rsidR="00284E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84E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84E06" w:rsidRPr="005A2F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84E06" w:rsidRPr="005A2F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84E06" w:rsidRPr="005A2F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84E06" w:rsidRPr="005A2F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163</w:t>
      </w:r>
    </w:p>
    <w:p w:rsidR="00284E06" w:rsidRPr="00153BD4" w:rsidRDefault="00284E06" w:rsidP="00284E06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</w:rPr>
      </w:pPr>
    </w:p>
    <w:p w:rsidR="008A2F3B" w:rsidRDefault="00284E06" w:rsidP="00284E06">
      <w:pPr>
        <w:spacing w:after="0" w:line="240" w:lineRule="auto"/>
        <w:ind w:right="139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153BD4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О внесении изменений в решение Совета депутатов Ардатовского муниципального округа Нижегородской области</w:t>
      </w:r>
    </w:p>
    <w:p w:rsidR="00284E06" w:rsidRPr="00153BD4" w:rsidRDefault="00284E06" w:rsidP="00284E06">
      <w:pPr>
        <w:spacing w:after="0" w:line="240" w:lineRule="auto"/>
        <w:ind w:right="139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153BD4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от 2</w:t>
      </w:r>
      <w:r w:rsidR="00AA18D4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9</w:t>
      </w:r>
      <w:r w:rsidRPr="00153BD4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</w:t>
      </w:r>
      <w:r w:rsidR="00AA18D4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сентяб</w:t>
      </w:r>
      <w:r w:rsidRPr="00153BD4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ря 2022 года №</w:t>
      </w:r>
      <w:r w:rsidR="00AA18D4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23</w:t>
      </w:r>
    </w:p>
    <w:p w:rsidR="00284E06" w:rsidRPr="00153BD4" w:rsidRDefault="00284E06" w:rsidP="00284E0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C27CC0" w:rsidRDefault="00FC2F80" w:rsidP="005723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C2F80">
        <w:rPr>
          <w:rFonts w:ascii="Times New Roman" w:hAnsi="Times New Roman" w:cs="Times New Roman"/>
          <w:sz w:val="28"/>
          <w:szCs w:val="28"/>
        </w:rPr>
        <w:t>На основании Федерального закона</w:t>
      </w:r>
      <w:r w:rsidRPr="00FC2F80">
        <w:rPr>
          <w:rFonts w:ascii="Times New Roman" w:hAnsi="Times New Roman" w:cs="Times New Roman"/>
          <w:spacing w:val="1"/>
          <w:sz w:val="28"/>
          <w:szCs w:val="28"/>
        </w:rPr>
        <w:t xml:space="preserve"> от 06 октября 2003 г. </w:t>
      </w:r>
      <w:r w:rsidRPr="00FC2F80">
        <w:rPr>
          <w:rFonts w:ascii="Times New Roman" w:hAnsi="Times New Roman" w:cs="Times New Roman"/>
          <w:sz w:val="28"/>
          <w:szCs w:val="28"/>
        </w:rPr>
        <w:t xml:space="preserve">№ 131 - ФЗ "Об общих </w:t>
      </w:r>
      <w:r w:rsidRPr="00FC2F80">
        <w:rPr>
          <w:rFonts w:ascii="Times New Roman" w:hAnsi="Times New Roman" w:cs="Times New Roman"/>
          <w:spacing w:val="1"/>
          <w:sz w:val="28"/>
          <w:szCs w:val="28"/>
        </w:rPr>
        <w:t>принципах организации местного самоуправления в Российской Федерации</w:t>
      </w:r>
      <w:r w:rsidRPr="00A30464">
        <w:rPr>
          <w:spacing w:val="1"/>
          <w:sz w:val="28"/>
          <w:szCs w:val="28"/>
        </w:rPr>
        <w:t>",</w:t>
      </w:r>
      <w:r>
        <w:rPr>
          <w:spacing w:val="1"/>
          <w:sz w:val="28"/>
          <w:szCs w:val="28"/>
        </w:rPr>
        <w:t xml:space="preserve"> </w:t>
      </w:r>
      <w:r w:rsidRPr="00FC2F80">
        <w:rPr>
          <w:rFonts w:ascii="Times New Roman" w:hAnsi="Times New Roman" w:cs="Times New Roman"/>
          <w:spacing w:val="1"/>
          <w:sz w:val="28"/>
          <w:szCs w:val="28"/>
        </w:rPr>
        <w:t xml:space="preserve">Устава </w:t>
      </w:r>
      <w:r w:rsidR="00C27CC0" w:rsidRPr="00153BD4">
        <w:rPr>
          <w:rFonts w:ascii="Times New Roman" w:eastAsia="Calibri" w:hAnsi="Times New Roman" w:cs="Times New Roman"/>
          <w:bCs/>
          <w:sz w:val="28"/>
          <w:szCs w:val="28"/>
        </w:rPr>
        <w:t>Ардатовского муниципального округа Нижегородской области</w:t>
      </w:r>
    </w:p>
    <w:p w:rsidR="00284E06" w:rsidRPr="00C27CC0" w:rsidRDefault="00284E06" w:rsidP="005723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53BD4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  <w:t>Совет депутатов решил:</w:t>
      </w:r>
    </w:p>
    <w:p w:rsidR="00284E06" w:rsidRDefault="00284E06" w:rsidP="00572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801DF">
        <w:rPr>
          <w:rFonts w:ascii="Times New Roman" w:eastAsia="Calibri" w:hAnsi="Times New Roman" w:cs="Times New Roman"/>
          <w:bCs/>
          <w:sz w:val="28"/>
          <w:szCs w:val="28"/>
        </w:rPr>
        <w:t xml:space="preserve">1. Внести в </w:t>
      </w:r>
      <w:r w:rsidR="00D202B2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 к </w:t>
      </w:r>
      <w:r w:rsidRPr="005801DF">
        <w:rPr>
          <w:rFonts w:ascii="Times New Roman" w:eastAsia="Calibri" w:hAnsi="Times New Roman" w:cs="Times New Roman"/>
          <w:bCs/>
          <w:sz w:val="28"/>
          <w:szCs w:val="28"/>
        </w:rPr>
        <w:t>решени</w:t>
      </w:r>
      <w:r w:rsidR="00D202B2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5801DF">
        <w:rPr>
          <w:rFonts w:ascii="Times New Roman" w:eastAsia="Calibri" w:hAnsi="Times New Roman" w:cs="Times New Roman"/>
          <w:bCs/>
          <w:sz w:val="28"/>
          <w:szCs w:val="28"/>
        </w:rPr>
        <w:t xml:space="preserve"> Совета депутатов Ардатовского муниципального округа Нижегородской области от </w:t>
      </w:r>
      <w:r w:rsidR="005801DF" w:rsidRPr="005801DF">
        <w:rPr>
          <w:rFonts w:ascii="Times New Roman" w:eastAsia="Calibri" w:hAnsi="Times New Roman" w:cs="Times New Roman"/>
          <w:bCs/>
          <w:kern w:val="0"/>
          <w:sz w:val="28"/>
          <w:szCs w:val="28"/>
        </w:rPr>
        <w:t>29 сентября 2022 года № 23</w:t>
      </w:r>
      <w:r w:rsidR="005801DF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</w:t>
      </w:r>
      <w:r w:rsidR="005801DF" w:rsidRPr="00FC2F80">
        <w:rPr>
          <w:rFonts w:ascii="Times New Roman" w:hAnsi="Times New Roman" w:cs="Times New Roman"/>
          <w:sz w:val="28"/>
          <w:szCs w:val="28"/>
        </w:rPr>
        <w:t>"</w:t>
      </w:r>
      <w:r w:rsidR="005801DF" w:rsidRPr="005801DF">
        <w:rPr>
          <w:rFonts w:ascii="Times New Roman" w:hAnsi="Times New Roman" w:cs="Times New Roman"/>
          <w:bCs/>
          <w:sz w:val="28"/>
          <w:szCs w:val="28"/>
        </w:rPr>
        <w:t>Об утверждении положения об администрации</w:t>
      </w:r>
      <w:r w:rsidR="005801DF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</w:t>
      </w:r>
      <w:r w:rsidR="005801DF" w:rsidRPr="005801DF">
        <w:rPr>
          <w:rFonts w:ascii="Times New Roman" w:hAnsi="Times New Roman" w:cs="Times New Roman"/>
          <w:bCs/>
          <w:sz w:val="28"/>
          <w:szCs w:val="28"/>
        </w:rPr>
        <w:t>Ардатовского муниципального округа Нижегородской области</w:t>
      </w:r>
      <w:r w:rsidR="005801DF" w:rsidRPr="00FC2F80">
        <w:rPr>
          <w:rFonts w:ascii="Times New Roman" w:hAnsi="Times New Roman" w:cs="Times New Roman"/>
          <w:sz w:val="28"/>
          <w:szCs w:val="28"/>
        </w:rPr>
        <w:t>"</w:t>
      </w:r>
      <w:r w:rsidR="00C909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01DF">
        <w:rPr>
          <w:rFonts w:ascii="Times New Roman" w:eastAsia="Calibri" w:hAnsi="Times New Roman" w:cs="Times New Roman"/>
          <w:bCs/>
          <w:sz w:val="28"/>
          <w:szCs w:val="28"/>
        </w:rPr>
        <w:t>следующие изменения:</w:t>
      </w:r>
    </w:p>
    <w:p w:rsidR="00C90961" w:rsidRPr="005723A0" w:rsidRDefault="00C90961" w:rsidP="00572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A0">
        <w:rPr>
          <w:rFonts w:ascii="Times New Roman" w:eastAsia="Calibri" w:hAnsi="Times New Roman" w:cs="Times New Roman"/>
          <w:bCs/>
          <w:kern w:val="0"/>
          <w:sz w:val="28"/>
          <w:szCs w:val="28"/>
        </w:rPr>
        <w:t>1)</w:t>
      </w:r>
      <w:r w:rsidR="00D202B2" w:rsidRPr="005723A0">
        <w:rPr>
          <w:rFonts w:ascii="Times New Roman" w:hAnsi="Times New Roman" w:cs="Times New Roman"/>
          <w:sz w:val="28"/>
          <w:szCs w:val="28"/>
        </w:rPr>
        <w:t xml:space="preserve"> </w:t>
      </w:r>
      <w:r w:rsidR="00C15BE8" w:rsidRPr="005723A0">
        <w:rPr>
          <w:rFonts w:ascii="Times New Roman" w:hAnsi="Times New Roman" w:cs="Times New Roman"/>
          <w:sz w:val="28"/>
          <w:szCs w:val="28"/>
        </w:rPr>
        <w:t>Раздел 3 изложить в следующей редакции:</w:t>
      </w:r>
    </w:p>
    <w:p w:rsidR="00C15BE8" w:rsidRPr="005723A0" w:rsidRDefault="00C15BE8" w:rsidP="005723A0">
      <w:pPr>
        <w:pStyle w:val="a5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23A0">
        <w:rPr>
          <w:rFonts w:ascii="Times New Roman" w:hAnsi="Times New Roman" w:cs="Times New Roman"/>
          <w:sz w:val="28"/>
          <w:szCs w:val="28"/>
        </w:rPr>
        <w:t>"3.</w:t>
      </w:r>
      <w:r w:rsidRPr="005723A0">
        <w:rPr>
          <w:rFonts w:ascii="Times New Roman" w:hAnsi="Times New Roman" w:cs="Times New Roman"/>
          <w:sz w:val="24"/>
          <w:szCs w:val="24"/>
        </w:rPr>
        <w:t xml:space="preserve"> </w:t>
      </w:r>
      <w:r w:rsidRPr="005723A0">
        <w:rPr>
          <w:rFonts w:ascii="Times New Roman" w:hAnsi="Times New Roman" w:cs="Times New Roman"/>
          <w:sz w:val="28"/>
          <w:szCs w:val="28"/>
        </w:rPr>
        <w:t>Полномочия администрации</w:t>
      </w:r>
    </w:p>
    <w:p w:rsidR="00C15BE8" w:rsidRPr="005723A0" w:rsidRDefault="00C15BE8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 xml:space="preserve">3.1. </w:t>
      </w:r>
      <w:r w:rsidR="003D5548" w:rsidRPr="005723A0">
        <w:rPr>
          <w:rFonts w:ascii="Times New Roman" w:hAnsi="Times New Roman" w:cs="Times New Roman"/>
          <w:color w:val="auto"/>
          <w:sz w:val="28"/>
          <w:szCs w:val="28"/>
        </w:rPr>
        <w:t>К полномочиям администрации округа относится:</w:t>
      </w:r>
    </w:p>
    <w:p w:rsidR="00C15BE8" w:rsidRPr="005723A0" w:rsidRDefault="00C15BE8" w:rsidP="00572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723A0">
        <w:rPr>
          <w:rFonts w:ascii="Times New Roman" w:hAnsi="Times New Roman" w:cs="Times New Roman"/>
          <w:sz w:val="28"/>
          <w:szCs w:val="28"/>
        </w:rPr>
        <w:t xml:space="preserve">1) </w:t>
      </w:r>
      <w:r w:rsidR="003D5548" w:rsidRPr="005723A0">
        <w:rPr>
          <w:rFonts w:ascii="Times New Roman" w:hAnsi="Times New Roman" w:cs="Times New Roman"/>
          <w:sz w:val="28"/>
          <w:szCs w:val="28"/>
        </w:rPr>
        <w:t>исполнение</w:t>
      </w:r>
      <w:r w:rsidR="005723A0" w:rsidRPr="005723A0">
        <w:rPr>
          <w:rFonts w:ascii="Times New Roman" w:hAnsi="Times New Roman" w:cs="Times New Roman"/>
          <w:sz w:val="28"/>
          <w:szCs w:val="28"/>
        </w:rPr>
        <w:t xml:space="preserve"> </w:t>
      </w:r>
      <w:r w:rsidR="005723A0" w:rsidRPr="005723A0">
        <w:rPr>
          <w:rFonts w:ascii="Times New Roman" w:hAnsi="Times New Roman" w:cs="Times New Roman"/>
          <w:kern w:val="0"/>
          <w:sz w:val="28"/>
          <w:szCs w:val="28"/>
        </w:rPr>
        <w:t xml:space="preserve">в соответствии с возложенными на нее задачами </w:t>
      </w:r>
      <w:r w:rsidR="005723A0" w:rsidRPr="005723A0">
        <w:rPr>
          <w:rFonts w:ascii="Times New Roman" w:hAnsi="Times New Roman" w:cs="Times New Roman"/>
          <w:sz w:val="28"/>
          <w:szCs w:val="28"/>
        </w:rPr>
        <w:t>полномочий</w:t>
      </w:r>
      <w:r w:rsidRPr="005723A0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 округа, установленных статьей 5 Устава округа;</w:t>
      </w:r>
    </w:p>
    <w:p w:rsidR="00C15BE8" w:rsidRPr="005723A0" w:rsidRDefault="0067608D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D5548" w:rsidRPr="005723A0">
        <w:rPr>
          <w:rFonts w:ascii="Times New Roman" w:hAnsi="Times New Roman" w:cs="Times New Roman"/>
          <w:color w:val="auto"/>
          <w:sz w:val="28"/>
          <w:szCs w:val="28"/>
        </w:rPr>
        <w:t>) организация</w:t>
      </w:r>
      <w:r w:rsidR="00C15BE8" w:rsidRPr="005723A0">
        <w:rPr>
          <w:rFonts w:ascii="Times New Roman" w:hAnsi="Times New Roman" w:cs="Times New Roman"/>
          <w:color w:val="auto"/>
          <w:sz w:val="28"/>
          <w:szCs w:val="28"/>
        </w:rPr>
        <w:t xml:space="preserve"> сбор статистических показателей, характеризующих состояние экономики и социальной сферы округа,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3D5548" w:rsidRPr="005723A0" w:rsidRDefault="0067608D" w:rsidP="0057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723A0">
        <w:rPr>
          <w:rFonts w:ascii="Times New Roman" w:hAnsi="Times New Roman" w:cs="Times New Roman"/>
          <w:bCs/>
          <w:sz w:val="28"/>
          <w:szCs w:val="28"/>
        </w:rPr>
        <w:t>3</w:t>
      </w:r>
      <w:r w:rsidR="00C15BE8" w:rsidRPr="005723A0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5F56CE" w:rsidRPr="005723A0">
        <w:rPr>
          <w:rFonts w:ascii="Times New Roman" w:hAnsi="Times New Roman" w:cs="Times New Roman"/>
          <w:bCs/>
          <w:sz w:val="28"/>
          <w:szCs w:val="28"/>
        </w:rPr>
        <w:t>о</w:t>
      </w:r>
      <w:r w:rsidR="00D93E3B" w:rsidRPr="005723A0">
        <w:rPr>
          <w:rFonts w:ascii="Times New Roman" w:hAnsi="Times New Roman" w:cs="Times New Roman"/>
          <w:bCs/>
          <w:sz w:val="28"/>
          <w:szCs w:val="28"/>
        </w:rPr>
        <w:t xml:space="preserve">т имени округа </w:t>
      </w:r>
      <w:r w:rsidR="003D5548" w:rsidRPr="005723A0">
        <w:rPr>
          <w:rFonts w:ascii="Times New Roman" w:hAnsi="Times New Roman" w:cs="Times New Roman"/>
          <w:kern w:val="0"/>
          <w:sz w:val="28"/>
          <w:szCs w:val="28"/>
        </w:rPr>
        <w:t xml:space="preserve">принимает решение о </w:t>
      </w:r>
      <w:r w:rsidR="006613EE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созда</w:t>
      </w:r>
      <w:r w:rsidR="003D5548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нии, утверждении</w:t>
      </w:r>
      <w:r w:rsidR="006613EE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устав</w:t>
      </w:r>
      <w:r w:rsidR="003D5548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ов, реорганизации и ликвидации муниципальных</w:t>
      </w:r>
      <w:r w:rsidR="006613EE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предприяти</w:t>
      </w:r>
      <w:r w:rsidR="003D5548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й</w:t>
      </w:r>
      <w:r w:rsidR="006613EE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учреждени</w:t>
      </w:r>
      <w:r w:rsidR="003D5548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й</w:t>
      </w:r>
      <w:r w:rsidR="00595659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муниципальны</w:t>
      </w:r>
      <w:r w:rsidR="003D5548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</w:t>
      </w:r>
      <w:r w:rsidR="00595659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автономны</w:t>
      </w:r>
      <w:r w:rsidR="003D5548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 некоммерческих</w:t>
      </w:r>
      <w:r w:rsidR="00595659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организаци</w:t>
      </w:r>
      <w:r w:rsidR="003D5548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й;</w:t>
      </w:r>
    </w:p>
    <w:p w:rsidR="006613EE" w:rsidRPr="005723A0" w:rsidRDefault="003D5548" w:rsidP="0057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4) </w:t>
      </w:r>
      <w:r w:rsidR="00E1435D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существление</w:t>
      </w:r>
      <w:r w:rsidR="006613EE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финансово</w:t>
      </w:r>
      <w:r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</w:t>
      </w:r>
      <w:r w:rsidR="006613EE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обеспечени</w:t>
      </w:r>
      <w:r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</w:t>
      </w:r>
      <w:r w:rsidR="006613EE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деятельности муниципальных казенных учреждений и финансово</w:t>
      </w:r>
      <w:r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 обеспечения</w:t>
      </w:r>
      <w:r w:rsidR="006613EE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выполнения муниципального задания бюджетными и автономными муниципальными учреждениями</w:t>
      </w:r>
      <w:r w:rsidR="00640B8C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в отношении муниципальн</w:t>
      </w:r>
      <w:r w:rsidR="000A6FAA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ой</w:t>
      </w:r>
      <w:r w:rsidR="00640B8C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автономн</w:t>
      </w:r>
      <w:r w:rsidR="000A6FAA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ой</w:t>
      </w:r>
      <w:r w:rsidR="00640B8C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некоммерческ</w:t>
      </w:r>
      <w:r w:rsidR="000A6FAA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ой</w:t>
      </w:r>
      <w:r w:rsidR="00640B8C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организации</w:t>
      </w:r>
      <w:r w:rsidR="007A3D4D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осуществл</w:t>
      </w:r>
      <w:r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ение финансового обеспечения</w:t>
      </w:r>
      <w:r w:rsidR="007A3D4D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уставной деятельности</w:t>
      </w:r>
      <w:r w:rsidR="006613EE" w:rsidRPr="0057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; </w:t>
      </w:r>
    </w:p>
    <w:p w:rsidR="00C15BE8" w:rsidRPr="005723A0" w:rsidRDefault="003D5548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723A0">
        <w:rPr>
          <w:rFonts w:ascii="Times New Roman" w:hAnsi="Times New Roman" w:cs="Times New Roman"/>
          <w:color w:val="auto"/>
          <w:sz w:val="28"/>
          <w:szCs w:val="28"/>
        </w:rPr>
        <w:t>5) выступление в качестве соучредителя</w:t>
      </w:r>
      <w:r w:rsidR="00C15BE8" w:rsidRPr="005723A0">
        <w:rPr>
          <w:rFonts w:ascii="Times New Roman" w:hAnsi="Times New Roman" w:cs="Times New Roman"/>
          <w:color w:val="auto"/>
          <w:sz w:val="28"/>
          <w:szCs w:val="28"/>
        </w:rPr>
        <w:t xml:space="preserve"> печатного средства массовой информации для опубликования муниципальных правовых актов, обсуждения </w:t>
      </w:r>
      <w:r w:rsidR="00C15BE8" w:rsidRPr="005723A0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проектов муниципальных правовых актов по вопросам местного значения округа, доведения до сведения жителей округа официальной информации о социально-экономическом и культурном развитии округа, о развитии его общественной инфраструктуры и иной официальной информации; выступление в качестве соучредителя межмуниципального печатного средства массовой информации;</w:t>
      </w:r>
      <w:proofErr w:type="gramEnd"/>
    </w:p>
    <w:p w:rsidR="00C15BE8" w:rsidRPr="005723A0" w:rsidRDefault="003D5548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C15BE8" w:rsidRPr="005723A0">
        <w:rPr>
          <w:rFonts w:ascii="Times New Roman" w:hAnsi="Times New Roman" w:cs="Times New Roman"/>
          <w:color w:val="auto"/>
          <w:sz w:val="28"/>
          <w:szCs w:val="28"/>
        </w:rPr>
        <w:t>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C15BE8" w:rsidRPr="005723A0" w:rsidRDefault="003D5548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C15BE8" w:rsidRPr="005723A0">
        <w:rPr>
          <w:rFonts w:ascii="Times New Roman" w:hAnsi="Times New Roman" w:cs="Times New Roman"/>
          <w:color w:val="auto"/>
          <w:sz w:val="28"/>
          <w:szCs w:val="28"/>
        </w:rPr>
        <w:t>) осуществление закупок товаров, работ, услуг для обеспечения муниципальных нужд;</w:t>
      </w:r>
    </w:p>
    <w:p w:rsidR="00C15BE8" w:rsidRPr="005723A0" w:rsidRDefault="003D5548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C15BE8" w:rsidRPr="005723A0">
        <w:rPr>
          <w:rFonts w:ascii="Times New Roman" w:hAnsi="Times New Roman" w:cs="Times New Roman"/>
          <w:color w:val="auto"/>
          <w:sz w:val="28"/>
          <w:szCs w:val="28"/>
        </w:rPr>
        <w:t>) заключение и расторжение муниципальных контрактов, договоров и соглашений по вопросам, отнесенным к компетенции администрации округа, внесение в них изменений и дополнений, их исполнение;</w:t>
      </w:r>
    </w:p>
    <w:p w:rsidR="00C15BE8" w:rsidRPr="005723A0" w:rsidRDefault="003D5548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C15BE8" w:rsidRPr="005723A0">
        <w:rPr>
          <w:rFonts w:ascii="Times New Roman" w:hAnsi="Times New Roman" w:cs="Times New Roman"/>
          <w:color w:val="auto"/>
          <w:sz w:val="28"/>
          <w:szCs w:val="28"/>
        </w:rPr>
        <w:t>) разработка и утверждение схемы размещения нестационарных торговых объектов на территории округа;</w:t>
      </w:r>
    </w:p>
    <w:p w:rsidR="00C15BE8" w:rsidRPr="005723A0" w:rsidRDefault="003D5548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C15BE8" w:rsidRPr="005723A0">
        <w:rPr>
          <w:rFonts w:ascii="Times New Roman" w:hAnsi="Times New Roman" w:cs="Times New Roman"/>
          <w:color w:val="auto"/>
          <w:sz w:val="28"/>
          <w:szCs w:val="28"/>
        </w:rPr>
        <w:t>) реализация иных исполнительно-распорядительных полномочий в соответствии с нормативными правовыми актами, а также полномочий, специально не оговоренных нормативными правовыми актами, но вытекающих из необходимости выполнения исполнительно-распорядительных полномочий при решении вопросов местного значения округа.</w:t>
      </w:r>
    </w:p>
    <w:p w:rsidR="00C15BE8" w:rsidRPr="005723A0" w:rsidRDefault="007735B5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3.2</w:t>
      </w:r>
      <w:r w:rsidR="00C15BE8" w:rsidRPr="005723A0">
        <w:rPr>
          <w:rFonts w:ascii="Times New Roman" w:hAnsi="Times New Roman" w:cs="Times New Roman"/>
          <w:color w:val="auto"/>
          <w:sz w:val="28"/>
          <w:szCs w:val="28"/>
        </w:rPr>
        <w:t>. К полномочиям администрации округа, осуществляющей муниципальный контроль, относятся:</w:t>
      </w:r>
    </w:p>
    <w:p w:rsidR="00C15BE8" w:rsidRPr="005723A0" w:rsidRDefault="00C15BE8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1) организация и осуществление муниципального контроля на территории округа;</w:t>
      </w:r>
    </w:p>
    <w:p w:rsidR="00C15BE8" w:rsidRPr="005723A0" w:rsidRDefault="00C15BE8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 xml:space="preserve">2) организация и осуществление регионального государственного контроля (надзора), </w:t>
      </w:r>
      <w:proofErr w:type="gramStart"/>
      <w:r w:rsidRPr="005723A0">
        <w:rPr>
          <w:rFonts w:ascii="Times New Roman" w:hAnsi="Times New Roman" w:cs="Times New Roman"/>
          <w:color w:val="auto"/>
          <w:sz w:val="28"/>
          <w:szCs w:val="28"/>
        </w:rPr>
        <w:t>полномочиями</w:t>
      </w:r>
      <w:proofErr w:type="gramEnd"/>
      <w:r w:rsidRPr="005723A0">
        <w:rPr>
          <w:rFonts w:ascii="Times New Roman" w:hAnsi="Times New Roman" w:cs="Times New Roman"/>
          <w:color w:val="auto"/>
          <w:sz w:val="28"/>
          <w:szCs w:val="28"/>
        </w:rPr>
        <w:t xml:space="preserve"> по осуществлению которого наделена администрация округа;</w:t>
      </w:r>
    </w:p>
    <w:p w:rsidR="00C15BE8" w:rsidRPr="005723A0" w:rsidRDefault="00FD3932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15BE8" w:rsidRPr="005723A0">
        <w:rPr>
          <w:rFonts w:ascii="Times New Roman" w:hAnsi="Times New Roman" w:cs="Times New Roman"/>
          <w:color w:val="auto"/>
          <w:sz w:val="28"/>
          <w:szCs w:val="28"/>
        </w:rPr>
        <w:t>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C15BE8" w:rsidRPr="005723A0" w:rsidRDefault="00FD3932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C15BE8" w:rsidRPr="005723A0">
        <w:rPr>
          <w:rFonts w:ascii="Times New Roman" w:hAnsi="Times New Roman" w:cs="Times New Roman"/>
          <w:color w:val="auto"/>
          <w:sz w:val="28"/>
          <w:szCs w:val="28"/>
        </w:rPr>
        <w:t>) осуществление иных предусмотренных федеральными законами, законами и иными нормативными правовыми актами Нижегородской области полномочий.</w:t>
      </w:r>
    </w:p>
    <w:p w:rsidR="00F42830" w:rsidRPr="005723A0" w:rsidRDefault="00FD3932" w:rsidP="00572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A0">
        <w:rPr>
          <w:rFonts w:ascii="Times New Roman" w:hAnsi="Times New Roman" w:cs="Times New Roman"/>
          <w:sz w:val="28"/>
          <w:szCs w:val="28"/>
        </w:rPr>
        <w:t>2</w:t>
      </w:r>
      <w:r w:rsidR="00F42830" w:rsidRPr="005723A0">
        <w:rPr>
          <w:rFonts w:ascii="Times New Roman" w:hAnsi="Times New Roman" w:cs="Times New Roman"/>
          <w:sz w:val="28"/>
          <w:szCs w:val="28"/>
        </w:rPr>
        <w:t>) часть 4.11 раздела 4 изложить в следующей редакции:</w:t>
      </w:r>
    </w:p>
    <w:p w:rsidR="00F42830" w:rsidRPr="005723A0" w:rsidRDefault="00F42830" w:rsidP="00572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3A0">
        <w:rPr>
          <w:rFonts w:ascii="Times New Roman" w:hAnsi="Times New Roman" w:cs="Times New Roman"/>
          <w:sz w:val="28"/>
          <w:szCs w:val="28"/>
        </w:rPr>
        <w:t xml:space="preserve">"4.11. Иные права в соответствии с федеральными законами, законами Нижегородской области, </w:t>
      </w:r>
      <w:hyperlink r:id="rId6" w:history="1">
        <w:r w:rsidRPr="005723A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723A0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Start"/>
      <w:r w:rsidRPr="005723A0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461AAF" w:rsidRPr="005723A0" w:rsidRDefault="00FD3932" w:rsidP="005723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3A0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DA2A1D" w:rsidRPr="005723A0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="00DA2A1D" w:rsidRPr="005723A0">
        <w:rPr>
          <w:rFonts w:ascii="Times New Roman" w:hAnsi="Times New Roman" w:cs="Times New Roman"/>
          <w:sz w:val="28"/>
          <w:szCs w:val="28"/>
        </w:rPr>
        <w:t>А</w:t>
      </w:r>
      <w:r w:rsidR="00461AAF" w:rsidRPr="005723A0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бзац </w:t>
      </w:r>
      <w:r w:rsidR="00E52C09" w:rsidRPr="005723A0">
        <w:rPr>
          <w:rFonts w:ascii="Times New Roman" w:eastAsia="Calibri" w:hAnsi="Times New Roman" w:cs="Times New Roman"/>
          <w:bCs/>
          <w:kern w:val="0"/>
          <w:sz w:val="28"/>
          <w:szCs w:val="28"/>
        </w:rPr>
        <w:t>1</w:t>
      </w:r>
      <w:r w:rsidR="00461AAF" w:rsidRPr="005723A0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части 5.4 </w:t>
      </w:r>
      <w:r w:rsidR="00461AAF" w:rsidRPr="005723A0">
        <w:rPr>
          <w:rFonts w:ascii="Times New Roman" w:hAnsi="Times New Roman" w:cs="Times New Roman"/>
          <w:sz w:val="28"/>
          <w:szCs w:val="28"/>
        </w:rPr>
        <w:t>раздела 5 изложить в следующей редакции:</w:t>
      </w:r>
    </w:p>
    <w:p w:rsidR="00F67A44" w:rsidRPr="005723A0" w:rsidRDefault="00900BC4" w:rsidP="00572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3A0">
        <w:rPr>
          <w:rFonts w:ascii="Times New Roman" w:hAnsi="Times New Roman" w:cs="Times New Roman"/>
          <w:sz w:val="28"/>
          <w:szCs w:val="28"/>
        </w:rPr>
        <w:t>"</w:t>
      </w:r>
      <w:r w:rsidR="00F85C75" w:rsidRPr="005723A0">
        <w:rPr>
          <w:rFonts w:ascii="Times New Roman" w:hAnsi="Times New Roman" w:cs="Times New Roman"/>
          <w:sz w:val="28"/>
          <w:szCs w:val="28"/>
        </w:rPr>
        <w:t xml:space="preserve">В структуру администрации могут входить отраслевые (функциональные) органы (управления, комитеты, отделы, секторы, иные </w:t>
      </w:r>
      <w:r w:rsidR="00F85C75" w:rsidRPr="005723A0">
        <w:rPr>
          <w:rFonts w:ascii="Times New Roman" w:hAnsi="Times New Roman" w:cs="Times New Roman"/>
          <w:sz w:val="28"/>
          <w:szCs w:val="28"/>
        </w:rPr>
        <w:lastRenderedPageBreak/>
        <w:t>службы), а также территориальные органы как наделенные правами юридического лица, так и не наделенные правами юридического лица, действующие на основании положений, утверждаемых правовым актом органов местного самоуправления округа, на которые возлагается осуществление части функций местной администрации на территориях поселений, утративших статус муниципальных образований.</w:t>
      </w:r>
      <w:r w:rsidR="00F67A44" w:rsidRPr="005723A0">
        <w:rPr>
          <w:rFonts w:ascii="Times New Roman" w:hAnsi="Times New Roman" w:cs="Times New Roman"/>
          <w:sz w:val="28"/>
          <w:szCs w:val="28"/>
        </w:rPr>
        <w:t xml:space="preserve"> ";</w:t>
      </w:r>
      <w:proofErr w:type="gramEnd"/>
    </w:p>
    <w:p w:rsidR="001D612E" w:rsidRPr="005723A0" w:rsidRDefault="001C445D" w:rsidP="00572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A0">
        <w:rPr>
          <w:rFonts w:ascii="Times New Roman" w:eastAsia="Calibri" w:hAnsi="Times New Roman" w:cs="Times New Roman"/>
          <w:bCs/>
          <w:color w:val="FF0000"/>
          <w:kern w:val="0"/>
          <w:sz w:val="28"/>
          <w:szCs w:val="28"/>
        </w:rPr>
        <w:t>4</w:t>
      </w:r>
      <w:r w:rsidR="00DA2A1D" w:rsidRPr="005723A0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) </w:t>
      </w:r>
      <w:r w:rsidR="0067608D" w:rsidRPr="005723A0">
        <w:rPr>
          <w:rFonts w:ascii="Times New Roman" w:eastAsia="Calibri" w:hAnsi="Times New Roman" w:cs="Times New Roman"/>
          <w:bCs/>
          <w:kern w:val="0"/>
          <w:sz w:val="28"/>
          <w:szCs w:val="28"/>
        </w:rPr>
        <w:t>Ч</w:t>
      </w:r>
      <w:r w:rsidR="00C62EF8" w:rsidRPr="005723A0">
        <w:rPr>
          <w:rFonts w:ascii="Times New Roman" w:eastAsia="Calibri" w:hAnsi="Times New Roman" w:cs="Times New Roman"/>
          <w:bCs/>
          <w:kern w:val="0"/>
          <w:sz w:val="28"/>
          <w:szCs w:val="28"/>
        </w:rPr>
        <w:t>аст</w:t>
      </w:r>
      <w:r w:rsidR="0067608D" w:rsidRPr="005723A0">
        <w:rPr>
          <w:rFonts w:ascii="Times New Roman" w:eastAsia="Calibri" w:hAnsi="Times New Roman" w:cs="Times New Roman"/>
          <w:bCs/>
          <w:kern w:val="0"/>
          <w:sz w:val="28"/>
          <w:szCs w:val="28"/>
        </w:rPr>
        <w:t>ь</w:t>
      </w:r>
      <w:r w:rsidR="00C62EF8" w:rsidRPr="005723A0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5.7 </w:t>
      </w:r>
      <w:r w:rsidR="00C62EF8" w:rsidRPr="005723A0">
        <w:rPr>
          <w:rFonts w:ascii="Times New Roman" w:hAnsi="Times New Roman" w:cs="Times New Roman"/>
          <w:sz w:val="28"/>
          <w:szCs w:val="28"/>
        </w:rPr>
        <w:t>раздела 5 изложить в следующей редакции:</w:t>
      </w:r>
    </w:p>
    <w:p w:rsidR="00C62EF8" w:rsidRPr="005723A0" w:rsidRDefault="00C62EF8" w:rsidP="005723A0">
      <w:pPr>
        <w:pStyle w:val="text"/>
        <w:ind w:firstLine="709"/>
        <w:rPr>
          <w:rFonts w:ascii="Times New Roman" w:hAnsi="Times New Roman"/>
          <w:sz w:val="28"/>
          <w:szCs w:val="28"/>
        </w:rPr>
      </w:pPr>
      <w:r w:rsidRPr="005723A0">
        <w:rPr>
          <w:rFonts w:ascii="Times New Roman" w:hAnsi="Times New Roman"/>
          <w:sz w:val="28"/>
          <w:szCs w:val="28"/>
        </w:rPr>
        <w:t>"5.7</w:t>
      </w:r>
      <w:r w:rsidR="0067608D" w:rsidRPr="005723A0">
        <w:rPr>
          <w:rFonts w:ascii="Times New Roman" w:hAnsi="Times New Roman"/>
          <w:sz w:val="28"/>
          <w:szCs w:val="28"/>
        </w:rPr>
        <w:t>.</w:t>
      </w:r>
      <w:r w:rsidRPr="005723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B2A29" w:rsidRPr="005723A0">
        <w:rPr>
          <w:rFonts w:ascii="Times New Roman" w:hAnsi="Times New Roman"/>
          <w:sz w:val="28"/>
          <w:szCs w:val="28"/>
        </w:rPr>
        <w:t xml:space="preserve">В случае невозможности исполнения главой местного самоуправления округа своих обязанностей по иным основаниям, а также в </w:t>
      </w:r>
      <w:r w:rsidRPr="005723A0">
        <w:rPr>
          <w:rFonts w:ascii="Times New Roman" w:hAnsi="Times New Roman"/>
          <w:sz w:val="28"/>
          <w:szCs w:val="28"/>
        </w:rPr>
        <w:t>случае досрочного прекращения полномочий главы местного самоуправления либо применения к нему по решению суда мер процессуального принуждения в виде заключения под стражу или временного отстранения от должности, его полномочия в полном объеме временно осуществляет заместитель главы администрации округа, назначенный решением Совета депутатов.</w:t>
      </w:r>
      <w:proofErr w:type="gramEnd"/>
    </w:p>
    <w:p w:rsidR="00C62EF8" w:rsidRPr="005723A0" w:rsidRDefault="00C62EF8" w:rsidP="00572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5723A0">
        <w:rPr>
          <w:rFonts w:ascii="Times New Roman" w:hAnsi="Times New Roman"/>
          <w:sz w:val="28"/>
          <w:szCs w:val="28"/>
        </w:rPr>
        <w:t>В случае временного отсутствия главы местного самоуправления</w:t>
      </w:r>
      <w:r w:rsidR="00F82BCC" w:rsidRPr="005723A0">
        <w:rPr>
          <w:rFonts w:ascii="Times New Roman" w:hAnsi="Times New Roman"/>
          <w:sz w:val="28"/>
          <w:szCs w:val="28"/>
        </w:rPr>
        <w:t xml:space="preserve"> округа</w:t>
      </w:r>
      <w:r w:rsidRPr="005723A0">
        <w:rPr>
          <w:rFonts w:ascii="Times New Roman" w:hAnsi="Times New Roman"/>
          <w:sz w:val="28"/>
          <w:szCs w:val="28"/>
        </w:rPr>
        <w:t>, невозможности выполнения им своих обязанностей его полномочия в полном объеме временно осуществляет заместитель главы администрации округа на основании распоряжения главы местного самоуправления</w:t>
      </w:r>
      <w:r w:rsidR="006D3034" w:rsidRPr="005723A0">
        <w:rPr>
          <w:rFonts w:ascii="Times New Roman" w:hAnsi="Times New Roman"/>
          <w:sz w:val="28"/>
          <w:szCs w:val="28"/>
        </w:rPr>
        <w:t xml:space="preserve"> округа</w:t>
      </w:r>
      <w:r w:rsidRPr="005723A0">
        <w:rPr>
          <w:rFonts w:ascii="Times New Roman" w:hAnsi="Times New Roman"/>
          <w:sz w:val="28"/>
          <w:szCs w:val="28"/>
        </w:rPr>
        <w:t>, а в случае невозможности издания им соответствующего распоряжения - на основании решения Совета депутатов</w:t>
      </w:r>
      <w:proofErr w:type="gramStart"/>
      <w:r w:rsidRPr="005723A0">
        <w:rPr>
          <w:rFonts w:ascii="Times New Roman" w:hAnsi="Times New Roman"/>
          <w:sz w:val="28"/>
          <w:szCs w:val="28"/>
        </w:rPr>
        <w:t>.</w:t>
      </w:r>
      <w:r w:rsidRPr="005723A0">
        <w:rPr>
          <w:rFonts w:ascii="Times New Roman" w:hAnsi="Times New Roman" w:cs="Times New Roman"/>
          <w:sz w:val="28"/>
          <w:szCs w:val="28"/>
        </w:rPr>
        <w:t>"</w:t>
      </w:r>
      <w:r w:rsidR="006B544E" w:rsidRPr="005723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0969" w:rsidRPr="005723A0" w:rsidRDefault="001C445D" w:rsidP="005723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5723A0">
        <w:rPr>
          <w:rFonts w:ascii="Times New Roman" w:hAnsi="Times New Roman" w:cs="Times New Roman"/>
          <w:bCs/>
          <w:sz w:val="28"/>
          <w:szCs w:val="28"/>
        </w:rPr>
        <w:t>5</w:t>
      </w:r>
      <w:r w:rsidR="00AB0969" w:rsidRPr="005723A0">
        <w:rPr>
          <w:rFonts w:ascii="Times New Roman" w:hAnsi="Times New Roman" w:cs="Times New Roman"/>
          <w:bCs/>
          <w:sz w:val="28"/>
          <w:szCs w:val="28"/>
        </w:rPr>
        <w:t>) Часть 5.10 раздела 5 изложить в следующей редакции:</w:t>
      </w:r>
    </w:p>
    <w:p w:rsidR="00FA42CF" w:rsidRPr="005723A0" w:rsidRDefault="00AB0969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bCs/>
          <w:sz w:val="28"/>
          <w:szCs w:val="28"/>
        </w:rPr>
        <w:t>"5.10.</w:t>
      </w:r>
      <w:r w:rsidR="00FA42CF" w:rsidRPr="005723A0">
        <w:rPr>
          <w:rFonts w:ascii="Times New Roman" w:hAnsi="Times New Roman" w:cs="Times New Roman"/>
          <w:color w:val="auto"/>
          <w:sz w:val="28"/>
          <w:szCs w:val="28"/>
        </w:rPr>
        <w:t xml:space="preserve"> Глава местного самоуправления в пределах полномочий, установленных Федеральным законом от 06.10.2003 № 131-ФЗ «Об общих принципах организации местного самоуправления в Российской Федерации»: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1) представляет округ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округа;</w:t>
      </w:r>
    </w:p>
    <w:p w:rsidR="00FA42CF" w:rsidRPr="009B7491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B7491">
        <w:rPr>
          <w:rFonts w:ascii="Times New Roman" w:hAnsi="Times New Roman" w:cs="Times New Roman"/>
          <w:color w:val="auto"/>
          <w:sz w:val="28"/>
          <w:szCs w:val="28"/>
        </w:rPr>
        <w:t>2) подписывает и обнародует в порядке, установленном настоящим Уста</w:t>
      </w:r>
      <w:r w:rsidR="00D80B75" w:rsidRPr="009B7491">
        <w:rPr>
          <w:rFonts w:ascii="Times New Roman" w:hAnsi="Times New Roman" w:cs="Times New Roman"/>
          <w:color w:val="auto"/>
          <w:sz w:val="28"/>
          <w:szCs w:val="28"/>
        </w:rPr>
        <w:t xml:space="preserve">вом, нормативные правовые акты, в том числе и </w:t>
      </w:r>
      <w:r w:rsidRPr="009B7491">
        <w:rPr>
          <w:rFonts w:ascii="Times New Roman" w:hAnsi="Times New Roman" w:cs="Times New Roman"/>
          <w:color w:val="auto"/>
          <w:sz w:val="28"/>
          <w:szCs w:val="28"/>
        </w:rPr>
        <w:t>принятые Советом депутатов;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3) издает в пределах своих полномочий правовые акты;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4) вправе требовать созыва внеочередного заседания Совета депутатов;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5) обеспечивает осуществление органами местного самоуправления округа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Нижегородской области;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6) представляет Совету депутатов ежегодные отчеты о результатах своей деятельности и о результатах деятельности администрации округа и иных подведомственных ему органов местного самоуправления, в том числе о решении вопросов, поставленных Советом депутатов;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7) обеспечивает осуществление администрацией округа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Нижегородской области;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lastRenderedPageBreak/>
        <w:t>8) обладает правом внесения в Совет депутатов проектов муниципальных правовых актов;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9) руководит деятельностью администрации округа;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10) разрабатывает и представляет на утверждение Совета депутатов структуру администрации округа, формирует администрацию округа в пределах</w:t>
      </w:r>
      <w:r w:rsidR="00306D9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 xml:space="preserve"> утвержденных в бюджете</w:t>
      </w:r>
      <w:r w:rsidR="005F56CE" w:rsidRPr="005723A0">
        <w:rPr>
          <w:rFonts w:ascii="Times New Roman" w:hAnsi="Times New Roman" w:cs="Times New Roman"/>
          <w:color w:val="auto"/>
          <w:sz w:val="28"/>
          <w:szCs w:val="28"/>
        </w:rPr>
        <w:t xml:space="preserve"> округа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 xml:space="preserve"> средств на ее содержание;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11) назначает на должность и освобождает от должности заместителей главы администрации округа, руководителей структурных подразделений и иных должностных лиц администрации округа;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12) утверждает положения о структурных подразделениях администрации, должностные инструкции работников администрации</w:t>
      </w:r>
      <w:r w:rsidR="000F43DE" w:rsidRPr="005723A0">
        <w:rPr>
          <w:rFonts w:ascii="Times New Roman" w:hAnsi="Times New Roman" w:cs="Times New Roman"/>
          <w:color w:val="auto"/>
          <w:sz w:val="28"/>
          <w:szCs w:val="28"/>
        </w:rPr>
        <w:t xml:space="preserve"> округа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13) применяет в соответствии с законодательством меры поощрения, привлекает к дисциплинарной ответственности муниципальных служащих администрации округа;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14) от имени округа своими действиями осуществляет имущественные права и обязанности;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15) разрабатывает и вносит на рассмотрение Совета депутатов проект бюджета округа, программы и планы социального развития округа, организует их исполнение;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16) представляет на утверждение Совета депутатов отчет об исполнении бюджета округа;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17) управляет и распоряжается муниципальной собственностью в порядке, установленном Советом депутатов;</w:t>
      </w:r>
    </w:p>
    <w:p w:rsidR="00FA42CF" w:rsidRPr="00D80B75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0B7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80B7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D80B75">
        <w:rPr>
          <w:rFonts w:ascii="Times New Roman" w:hAnsi="Times New Roman" w:cs="Times New Roman"/>
          <w:color w:val="auto"/>
          <w:sz w:val="28"/>
          <w:szCs w:val="28"/>
        </w:rPr>
        <w:t>) совместно с Советом депутатов выступает с инициативой проведения местного референдума;</w:t>
      </w:r>
    </w:p>
    <w:p w:rsidR="00FA42CF" w:rsidRPr="005723A0" w:rsidRDefault="00D80B75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FA42CF" w:rsidRPr="005723A0">
        <w:rPr>
          <w:rFonts w:ascii="Times New Roman" w:hAnsi="Times New Roman" w:cs="Times New Roman"/>
          <w:color w:val="auto"/>
          <w:sz w:val="28"/>
          <w:szCs w:val="28"/>
        </w:rPr>
        <w:t>) выступает с инициативой проведения публичных слушаний, собраний и опросов граждан по вопросам местного значения;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80B75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>) распоряжается средствами администрации округа, подписывает финансовые документы;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80B7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>) осуществляет личный прием граждан, рассматривает предложения, заявления и жалобы населения, принимает по ним решения;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80B7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>) заключает от имени администрации округа договоры, муниципальные контракты в пределах своей компетенции;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80B7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>) получает от предприятий, учреждений и организаций, расположенных на территории округа, сведения, необходимые для анализа социально-экономического развития округа;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80B7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>) возглавляет и координирует деятельность по предотвращению чрезвычайных ситуаций и ликвидации их последствий;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80B7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>) принимает меры к сохранению, реконструкции и использованию памятников истории и культуры округа;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80B75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>) руководит гражданской обороной на территории округа;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80B75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>) отчитывается перед населением о своей деятельности, информирует население о наиболее важных вопросах развития округа;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80B7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>) представляет Совету депутатов ежегодные отчеты о результатах своей деятельности, деятельности администрации округа;</w:t>
      </w:r>
    </w:p>
    <w:p w:rsidR="00FA42CF" w:rsidRPr="005723A0" w:rsidRDefault="00D80B75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29</w:t>
      </w:r>
      <w:r w:rsidR="00FA42CF" w:rsidRPr="005723A0">
        <w:rPr>
          <w:rFonts w:ascii="Times New Roman" w:hAnsi="Times New Roman" w:cs="Times New Roman"/>
          <w:color w:val="auto"/>
          <w:sz w:val="28"/>
          <w:szCs w:val="28"/>
        </w:rPr>
        <w:t>) принимает меры по обеспечению и защите интересов округа в судах;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80B75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>) вправе создавать консультативные и совещательные органы, работающие на постоянной основе;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723A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80B7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>) принимает решения о реализации проекта муниципально-частного партнерства,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(за исключением случая, в котором планируется проведение совместного конкурса с участием Российской Федерации, Нижегородской области), а также осуществление иных полномочий, предусмотренных Федеральным законом от 13.07.2015 № 224-ФЗ «О государственно-частном партнерстве, муниципально-частном партнерстве в Российской Федерации и внесении изменений</w:t>
      </w:r>
      <w:proofErr w:type="gramEnd"/>
      <w:r w:rsidRPr="005723A0">
        <w:rPr>
          <w:rFonts w:ascii="Times New Roman" w:hAnsi="Times New Roman" w:cs="Times New Roman"/>
          <w:color w:val="auto"/>
          <w:sz w:val="28"/>
          <w:szCs w:val="28"/>
        </w:rPr>
        <w:t xml:space="preserve"> в отдельные законодательные акты Российской Федерации», другими федеральными законами и нормативными правовыми актами Российской Федерации, нормативными правовыми актами Нижегородской области, Уставом </w:t>
      </w:r>
      <w:r w:rsidR="000F43DE" w:rsidRPr="005723A0">
        <w:rPr>
          <w:rFonts w:ascii="Times New Roman" w:hAnsi="Times New Roman" w:cs="Times New Roman"/>
          <w:color w:val="auto"/>
          <w:sz w:val="28"/>
          <w:szCs w:val="28"/>
        </w:rPr>
        <w:t xml:space="preserve">округа 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>и муниципальными правовыми актами округа;</w:t>
      </w:r>
    </w:p>
    <w:p w:rsidR="00FA42CF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80B7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 xml:space="preserve">) обладает всей полнотой полномочий по решению вопросов местного значения, не отнесенных законодательством Российской Федерации и Уставом </w:t>
      </w:r>
      <w:r w:rsidR="000F43DE" w:rsidRPr="005723A0">
        <w:rPr>
          <w:rFonts w:ascii="Times New Roman" w:hAnsi="Times New Roman" w:cs="Times New Roman"/>
          <w:color w:val="auto"/>
          <w:sz w:val="28"/>
          <w:szCs w:val="28"/>
        </w:rPr>
        <w:t xml:space="preserve"> округа 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>к компетенции других органов и должностных лиц местного самоуправления;</w:t>
      </w:r>
    </w:p>
    <w:p w:rsidR="00AB0969" w:rsidRPr="005723A0" w:rsidRDefault="00FA42CF" w:rsidP="005723A0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3A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80B7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>) осуществляет иные полномочия в соответствии с федеральным законодательством, законодательством Нижегородской области, Уставом</w:t>
      </w:r>
      <w:r w:rsidR="00EA2C19" w:rsidRPr="005723A0">
        <w:rPr>
          <w:rFonts w:ascii="Times New Roman" w:hAnsi="Times New Roman" w:cs="Times New Roman"/>
          <w:color w:val="auto"/>
          <w:sz w:val="28"/>
          <w:szCs w:val="28"/>
        </w:rPr>
        <w:t xml:space="preserve"> округа</w:t>
      </w:r>
      <w:r w:rsidRPr="005723A0">
        <w:rPr>
          <w:rFonts w:ascii="Times New Roman" w:hAnsi="Times New Roman" w:cs="Times New Roman"/>
          <w:color w:val="auto"/>
          <w:sz w:val="28"/>
          <w:szCs w:val="28"/>
        </w:rPr>
        <w:t>, нормативными правовыми актами Совета депутатов</w:t>
      </w:r>
      <w:proofErr w:type="gramStart"/>
      <w:r w:rsidR="006E19F8" w:rsidRPr="005723A0">
        <w:rPr>
          <w:rFonts w:ascii="Times New Roman" w:hAnsi="Times New Roman" w:cs="Times New Roman"/>
          <w:sz w:val="28"/>
          <w:szCs w:val="28"/>
        </w:rPr>
        <w:t>.</w:t>
      </w:r>
      <w:r w:rsidR="00DB1EE8">
        <w:rPr>
          <w:rFonts w:ascii="Times New Roman" w:hAnsi="Times New Roman" w:cs="Times New Roman"/>
          <w:sz w:val="28"/>
          <w:szCs w:val="28"/>
        </w:rPr>
        <w:t>»</w:t>
      </w:r>
      <w:r w:rsidR="00DC2C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1771" w:rsidRPr="005723A0" w:rsidRDefault="00F24A63" w:rsidP="005723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3A0">
        <w:rPr>
          <w:rFonts w:ascii="Times New Roman" w:hAnsi="Times New Roman" w:cs="Times New Roman"/>
          <w:bCs/>
          <w:sz w:val="28"/>
          <w:szCs w:val="28"/>
        </w:rPr>
        <w:t>6) Абзац 2 раздела 8 изложить в следующей редакции:</w:t>
      </w:r>
    </w:p>
    <w:p w:rsidR="00F24A63" w:rsidRPr="005723A0" w:rsidRDefault="00F24A63" w:rsidP="005723A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723A0">
        <w:rPr>
          <w:rFonts w:ascii="Times New Roman" w:hAnsi="Times New Roman" w:cs="Times New Roman"/>
          <w:bCs/>
          <w:sz w:val="28"/>
          <w:szCs w:val="28"/>
        </w:rPr>
        <w:t>"</w:t>
      </w:r>
      <w:r w:rsidRPr="005723A0">
        <w:rPr>
          <w:rFonts w:ascii="Times New Roman" w:hAnsi="Times New Roman" w:cs="Times New Roman"/>
          <w:sz w:val="28"/>
          <w:szCs w:val="28"/>
        </w:rPr>
        <w:t>Ущерб, причиненный организациям, общественным объединениям, иным общественным формированиям, гражданам в результате принятия ненормативных правовых актов, решений, действий (бездействия) администрации, ее должностных лиц, а также невыполнения договорных обязательств, возмещается за счет средств бюджета округа в соответствии с действующим законодательством</w:t>
      </w:r>
      <w:proofErr w:type="gramStart"/>
      <w:r w:rsidRPr="005723A0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F24A63" w:rsidRPr="00F10F0D" w:rsidRDefault="00F24A63" w:rsidP="005723A0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24A63">
        <w:rPr>
          <w:rFonts w:ascii="Times New Roman" w:hAnsi="Times New Roman" w:cs="Times New Roman"/>
          <w:sz w:val="28"/>
          <w:szCs w:val="28"/>
        </w:rPr>
        <w:t xml:space="preserve">Определить </w:t>
      </w:r>
      <w:proofErr w:type="spellStart"/>
      <w:r w:rsidR="009B7491">
        <w:rPr>
          <w:rFonts w:ascii="Times New Roman" w:hAnsi="Times New Roman" w:cs="Times New Roman"/>
          <w:sz w:val="28"/>
          <w:szCs w:val="28"/>
        </w:rPr>
        <w:t>Жданкина</w:t>
      </w:r>
      <w:proofErr w:type="spellEnd"/>
      <w:r w:rsidR="009B7491">
        <w:rPr>
          <w:rFonts w:ascii="Times New Roman" w:hAnsi="Times New Roman" w:cs="Times New Roman"/>
          <w:sz w:val="28"/>
          <w:szCs w:val="28"/>
        </w:rPr>
        <w:t xml:space="preserve"> Георгия Валерьевича, </w:t>
      </w:r>
      <w:r>
        <w:rPr>
          <w:rFonts w:ascii="Times New Roman" w:hAnsi="Times New Roman" w:cs="Times New Roman"/>
          <w:sz w:val="28"/>
          <w:szCs w:val="28"/>
        </w:rPr>
        <w:t>главу местного самоуправления</w:t>
      </w:r>
      <w:r w:rsidRPr="00F24A63">
        <w:rPr>
          <w:rFonts w:ascii="Times New Roman" w:hAnsi="Times New Roman" w:cs="Times New Roman"/>
          <w:sz w:val="28"/>
          <w:szCs w:val="28"/>
        </w:rPr>
        <w:t xml:space="preserve"> Ардатовского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24A6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9B7491">
        <w:rPr>
          <w:rFonts w:ascii="Times New Roman" w:hAnsi="Times New Roman" w:cs="Times New Roman"/>
          <w:sz w:val="28"/>
          <w:szCs w:val="28"/>
        </w:rPr>
        <w:t>,</w:t>
      </w:r>
      <w:r w:rsidRPr="00F24A63">
        <w:rPr>
          <w:rFonts w:ascii="Times New Roman" w:hAnsi="Times New Roman" w:cs="Times New Roman"/>
          <w:sz w:val="28"/>
          <w:szCs w:val="28"/>
        </w:rPr>
        <w:t xml:space="preserve"> уполномоченным на совершение действий по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п</w:t>
      </w:r>
      <w:r w:rsidR="00310929">
        <w:rPr>
          <w:rFonts w:ascii="Times New Roman" w:hAnsi="Times New Roman" w:cs="Times New Roman"/>
          <w:sz w:val="28"/>
          <w:szCs w:val="28"/>
        </w:rPr>
        <w:t>о</w:t>
      </w:r>
      <w:r w:rsidRPr="00F24A63">
        <w:rPr>
          <w:rFonts w:ascii="Times New Roman" w:hAnsi="Times New Roman" w:cs="Times New Roman"/>
          <w:sz w:val="28"/>
          <w:szCs w:val="28"/>
        </w:rPr>
        <w:t>ложени</w:t>
      </w:r>
      <w:r w:rsidR="00310929">
        <w:rPr>
          <w:rFonts w:ascii="Times New Roman" w:hAnsi="Times New Roman" w:cs="Times New Roman"/>
          <w:sz w:val="28"/>
          <w:szCs w:val="28"/>
        </w:rPr>
        <w:t>е</w:t>
      </w:r>
      <w:r w:rsidRPr="00F24A63">
        <w:rPr>
          <w:rFonts w:ascii="Times New Roman" w:hAnsi="Times New Roman" w:cs="Times New Roman"/>
          <w:sz w:val="28"/>
          <w:szCs w:val="28"/>
        </w:rPr>
        <w:t xml:space="preserve"> </w:t>
      </w:r>
      <w:r w:rsidR="00310929" w:rsidRPr="005801DF">
        <w:rPr>
          <w:rFonts w:ascii="Times New Roman" w:hAnsi="Times New Roman" w:cs="Times New Roman"/>
          <w:bCs/>
          <w:sz w:val="28"/>
          <w:szCs w:val="28"/>
        </w:rPr>
        <w:t>об администрации</w:t>
      </w:r>
      <w:r w:rsidR="00310929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</w:t>
      </w:r>
      <w:r w:rsidR="00310929" w:rsidRPr="005801DF">
        <w:rPr>
          <w:rFonts w:ascii="Times New Roman" w:hAnsi="Times New Roman" w:cs="Times New Roman"/>
          <w:bCs/>
          <w:sz w:val="28"/>
          <w:szCs w:val="28"/>
        </w:rPr>
        <w:t>Ардатовского муниципального округа Нижегородской области</w:t>
      </w:r>
      <w:r w:rsidRPr="00F24A63">
        <w:rPr>
          <w:rFonts w:ascii="Times New Roman" w:hAnsi="Times New Roman" w:cs="Times New Roman"/>
          <w:sz w:val="28"/>
          <w:szCs w:val="28"/>
        </w:rPr>
        <w:t xml:space="preserve"> в Федеральной налоговой службе России.</w:t>
      </w:r>
    </w:p>
    <w:p w:rsidR="00625FFA" w:rsidRPr="00613C8E" w:rsidRDefault="00F10F0D" w:rsidP="00613C8E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10F0D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обнародования на информационном стенде, расположенном по адресу: Нижегородская область, м.о. Ардатовский, </w:t>
      </w:r>
      <w:r w:rsidR="0040287B">
        <w:rPr>
          <w:rFonts w:ascii="Times New Roman" w:hAnsi="Times New Roman" w:cs="Times New Roman"/>
          <w:sz w:val="28"/>
          <w:szCs w:val="28"/>
        </w:rPr>
        <w:t>р.п. Ардатов, ул. Ленина, д. 35.</w:t>
      </w:r>
    </w:p>
    <w:tbl>
      <w:tblPr>
        <w:tblW w:w="9639" w:type="dxa"/>
        <w:tblInd w:w="108" w:type="dxa"/>
        <w:tblLook w:val="04A0"/>
      </w:tblPr>
      <w:tblGrid>
        <w:gridCol w:w="4337"/>
        <w:gridCol w:w="1192"/>
        <w:gridCol w:w="4110"/>
      </w:tblGrid>
      <w:tr w:rsidR="0068703A" w:rsidRPr="0068703A" w:rsidTr="00232970">
        <w:tc>
          <w:tcPr>
            <w:tcW w:w="4337" w:type="dxa"/>
            <w:shd w:val="clear" w:color="auto" w:fill="auto"/>
          </w:tcPr>
          <w:p w:rsidR="00306D93" w:rsidRDefault="00306D93" w:rsidP="002329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03A" w:rsidRPr="0068703A" w:rsidRDefault="009B7491" w:rsidP="002329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="0068703A" w:rsidRPr="0068703A">
              <w:rPr>
                <w:rFonts w:ascii="Times New Roman" w:hAnsi="Times New Roman" w:cs="Times New Roman"/>
                <w:sz w:val="28"/>
                <w:szCs w:val="28"/>
              </w:rPr>
              <w:t>седатель Совета депутатов округа</w:t>
            </w:r>
          </w:p>
          <w:p w:rsidR="0068703A" w:rsidRPr="0068703A" w:rsidRDefault="0068703A" w:rsidP="002329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03A">
              <w:rPr>
                <w:rFonts w:ascii="Times New Roman" w:hAnsi="Times New Roman" w:cs="Times New Roman"/>
                <w:sz w:val="28"/>
                <w:szCs w:val="28"/>
              </w:rPr>
              <w:t>______________М.А. Мякишева</w:t>
            </w:r>
          </w:p>
          <w:p w:rsidR="0068703A" w:rsidRPr="0068703A" w:rsidRDefault="0068703A" w:rsidP="002329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:rsidR="0068703A" w:rsidRPr="0068703A" w:rsidRDefault="0068703A" w:rsidP="002329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306D93" w:rsidRDefault="00306D93" w:rsidP="00232970">
            <w:pPr>
              <w:tabs>
                <w:tab w:val="left" w:pos="22"/>
              </w:tabs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8703A" w:rsidRPr="0068703A" w:rsidRDefault="00306D93" w:rsidP="00232970">
            <w:pPr>
              <w:tabs>
                <w:tab w:val="left" w:pos="22"/>
              </w:tabs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68703A" w:rsidRPr="006870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лава местного самоуправления  округа</w:t>
            </w:r>
          </w:p>
          <w:p w:rsidR="0068703A" w:rsidRPr="0068703A" w:rsidRDefault="0068703A" w:rsidP="0040287B">
            <w:pPr>
              <w:tabs>
                <w:tab w:val="left" w:pos="22"/>
              </w:tabs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0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 Г.В. Жданкин</w:t>
            </w:r>
          </w:p>
        </w:tc>
      </w:tr>
    </w:tbl>
    <w:p w:rsidR="0068703A" w:rsidRPr="005801DF" w:rsidRDefault="0068703A" w:rsidP="005801D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68703A" w:rsidRPr="005801DF" w:rsidSect="008A2F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0E50"/>
    <w:multiLevelType w:val="hybridMultilevel"/>
    <w:tmpl w:val="76563756"/>
    <w:lvl w:ilvl="0" w:tplc="991AF11C">
      <w:start w:val="2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1D7EBB"/>
    <w:multiLevelType w:val="hybridMultilevel"/>
    <w:tmpl w:val="7B12FA0E"/>
    <w:lvl w:ilvl="0" w:tplc="9BE2D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318C7"/>
    <w:multiLevelType w:val="hybridMultilevel"/>
    <w:tmpl w:val="A656A0AC"/>
    <w:lvl w:ilvl="0" w:tplc="69DC8C4C">
      <w:start w:val="2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4E06"/>
    <w:rsid w:val="000859BB"/>
    <w:rsid w:val="000A6FAA"/>
    <w:rsid w:val="000F43DE"/>
    <w:rsid w:val="00146B3C"/>
    <w:rsid w:val="001C150B"/>
    <w:rsid w:val="001C2B60"/>
    <w:rsid w:val="001C445D"/>
    <w:rsid w:val="001D612E"/>
    <w:rsid w:val="00247229"/>
    <w:rsid w:val="00284E06"/>
    <w:rsid w:val="00286588"/>
    <w:rsid w:val="002B7F68"/>
    <w:rsid w:val="002D21EF"/>
    <w:rsid w:val="00306D93"/>
    <w:rsid w:val="00310929"/>
    <w:rsid w:val="003D5548"/>
    <w:rsid w:val="0040287B"/>
    <w:rsid w:val="00443CFF"/>
    <w:rsid w:val="00461AAF"/>
    <w:rsid w:val="004F14C8"/>
    <w:rsid w:val="005723A0"/>
    <w:rsid w:val="005801DF"/>
    <w:rsid w:val="00595659"/>
    <w:rsid w:val="005F56CE"/>
    <w:rsid w:val="00613C8E"/>
    <w:rsid w:val="00625FFA"/>
    <w:rsid w:val="00633C9A"/>
    <w:rsid w:val="00640B8C"/>
    <w:rsid w:val="00647ABC"/>
    <w:rsid w:val="006613EE"/>
    <w:rsid w:val="006720C8"/>
    <w:rsid w:val="0067608D"/>
    <w:rsid w:val="0068703A"/>
    <w:rsid w:val="006B544E"/>
    <w:rsid w:val="006D3034"/>
    <w:rsid w:val="006E19F8"/>
    <w:rsid w:val="007735B5"/>
    <w:rsid w:val="007A3D4D"/>
    <w:rsid w:val="007D4600"/>
    <w:rsid w:val="007E2B42"/>
    <w:rsid w:val="008A2F3B"/>
    <w:rsid w:val="008F727A"/>
    <w:rsid w:val="00900BC4"/>
    <w:rsid w:val="00970ADC"/>
    <w:rsid w:val="00986C95"/>
    <w:rsid w:val="009A05CB"/>
    <w:rsid w:val="009B7491"/>
    <w:rsid w:val="00A31B0D"/>
    <w:rsid w:val="00A63C4C"/>
    <w:rsid w:val="00AA18D4"/>
    <w:rsid w:val="00AB0969"/>
    <w:rsid w:val="00C05473"/>
    <w:rsid w:val="00C15BE8"/>
    <w:rsid w:val="00C27CC0"/>
    <w:rsid w:val="00C62EF8"/>
    <w:rsid w:val="00C90961"/>
    <w:rsid w:val="00D1572B"/>
    <w:rsid w:val="00D15908"/>
    <w:rsid w:val="00D202B2"/>
    <w:rsid w:val="00D80B75"/>
    <w:rsid w:val="00D91771"/>
    <w:rsid w:val="00D93E3B"/>
    <w:rsid w:val="00DA2A1D"/>
    <w:rsid w:val="00DB1EE8"/>
    <w:rsid w:val="00DB2A29"/>
    <w:rsid w:val="00DC2C40"/>
    <w:rsid w:val="00E1435D"/>
    <w:rsid w:val="00E52C09"/>
    <w:rsid w:val="00E66D72"/>
    <w:rsid w:val="00EA2C19"/>
    <w:rsid w:val="00F025F7"/>
    <w:rsid w:val="00F10F0D"/>
    <w:rsid w:val="00F24A63"/>
    <w:rsid w:val="00F42830"/>
    <w:rsid w:val="00F67A44"/>
    <w:rsid w:val="00F82BCC"/>
    <w:rsid w:val="00F85C75"/>
    <w:rsid w:val="00FA42CF"/>
    <w:rsid w:val="00FC2F80"/>
    <w:rsid w:val="00FD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4E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lang w:eastAsia="ru-RU"/>
    </w:rPr>
  </w:style>
  <w:style w:type="paragraph" w:styleId="a3">
    <w:name w:val="List Paragraph"/>
    <w:basedOn w:val="a"/>
    <w:uiPriority w:val="34"/>
    <w:qFormat/>
    <w:rsid w:val="001D612E"/>
    <w:pPr>
      <w:ind w:left="720"/>
      <w:contextualSpacing/>
    </w:pPr>
  </w:style>
  <w:style w:type="paragraph" w:customStyle="1" w:styleId="ConsPlusNormal">
    <w:name w:val="ConsPlusNormal"/>
    <w:rsid w:val="006870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text">
    <w:name w:val="text"/>
    <w:basedOn w:val="a"/>
    <w:link w:val="text0"/>
    <w:rsid w:val="00C62EF8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</w:rPr>
  </w:style>
  <w:style w:type="character" w:customStyle="1" w:styleId="text0">
    <w:name w:val="text Знак"/>
    <w:link w:val="text"/>
    <w:rsid w:val="00C62EF8"/>
    <w:rPr>
      <w:rFonts w:ascii="Arial" w:eastAsia="Times New Roman" w:hAnsi="Arial" w:cs="Times New Roman"/>
      <w:kern w:val="0"/>
      <w:sz w:val="24"/>
      <w:szCs w:val="24"/>
    </w:rPr>
  </w:style>
  <w:style w:type="character" w:styleId="a4">
    <w:name w:val="Emphasis"/>
    <w:uiPriority w:val="20"/>
    <w:qFormat/>
    <w:rsid w:val="00C90961"/>
    <w:rPr>
      <w:i/>
      <w:iCs/>
    </w:rPr>
  </w:style>
  <w:style w:type="paragraph" w:customStyle="1" w:styleId="a5">
    <w:name w:val="[основной абзац]"/>
    <w:basedOn w:val="a"/>
    <w:uiPriority w:val="99"/>
    <w:rsid w:val="00C15BE8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color w:val="000000"/>
      <w:kern w:val="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8A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E2CA389391A43F8F2FF16BFB2D8B85A501375A93A87764065567F45B37FA62D4ASAc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User</cp:lastModifiedBy>
  <cp:revision>2</cp:revision>
  <cp:lastPrinted>2023-07-12T10:07:00Z</cp:lastPrinted>
  <dcterms:created xsi:type="dcterms:W3CDTF">2023-08-29T13:00:00Z</dcterms:created>
  <dcterms:modified xsi:type="dcterms:W3CDTF">2023-08-29T13:00:00Z</dcterms:modified>
</cp:coreProperties>
</file>